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079" w:rsidRDefault="00E31079" w14:paraId="5A317B57" w14:textId="77777777">
      <w:r>
        <w:t>Dear Friends and Supporters,</w:t>
      </w:r>
    </w:p>
    <w:p w:rsidR="00B32607" w:rsidRDefault="00E31079" w14:paraId="4CC4DDF6" w14:textId="43E985F1">
      <w:r>
        <w:t xml:space="preserve">In 2023, Merritt continued </w:t>
      </w:r>
      <w:r w:rsidR="00B32607">
        <w:t xml:space="preserve">to </w:t>
      </w:r>
      <w:commentRangeStart w:id="0"/>
      <w:r w:rsidR="00B32607">
        <w:t xml:space="preserve">strive </w:t>
      </w:r>
      <w:commentRangeEnd w:id="0"/>
      <w:r>
        <w:rPr>
          <w:rStyle w:val="CommentReference"/>
        </w:rPr>
        <w:commentReference w:id="0"/>
      </w:r>
      <w:r w:rsidR="00B32607">
        <w:t xml:space="preserve">for a California where </w:t>
      </w:r>
      <w:r>
        <w:t>everyone has a home in a community where they can thrive</w:t>
      </w:r>
      <w:r w:rsidR="00B32607">
        <w:t xml:space="preserve"> by investing in </w:t>
      </w:r>
      <w:r w:rsidR="7C00DC34">
        <w:t>a</w:t>
      </w:r>
      <w:r w:rsidR="00B32607">
        <w:t xml:space="preserve">ffordable </w:t>
      </w:r>
      <w:r w:rsidR="300C4DB8">
        <w:t>h</w:t>
      </w:r>
      <w:r w:rsidR="00B32607">
        <w:t>ousing</w:t>
      </w:r>
      <w:r w:rsidR="009A637E">
        <w:t>,</w:t>
      </w:r>
      <w:r w:rsidR="00B32607">
        <w:t xml:space="preserve"> and the </w:t>
      </w:r>
      <w:r w:rsidR="10AD97CA">
        <w:t>p</w:t>
      </w:r>
      <w:r w:rsidR="00B32607">
        <w:t xml:space="preserve">eople and </w:t>
      </w:r>
      <w:r w:rsidR="0FEEC98F">
        <w:t>p</w:t>
      </w:r>
      <w:r w:rsidR="00B32607">
        <w:t xml:space="preserve">olicies </w:t>
      </w:r>
      <w:r w:rsidR="7EEB1DCC">
        <w:t xml:space="preserve">needed </w:t>
      </w:r>
      <w:r w:rsidR="00B32607">
        <w:t>to build a stronger California</w:t>
      </w:r>
      <w:r>
        <w:t xml:space="preserve">.  </w:t>
      </w:r>
    </w:p>
    <w:p w:rsidR="00B32607" w:rsidP="00B32607" w:rsidRDefault="26E968CB" w14:paraId="279BAD20" w14:textId="41788C4A">
      <w:r>
        <w:t xml:space="preserve">2023 </w:t>
      </w:r>
      <w:r w:rsidR="00B32607">
        <w:t xml:space="preserve">was a challenging year for our many </w:t>
      </w:r>
      <w:r w:rsidR="00150434">
        <w:t xml:space="preserve">mission-aligned funder and development </w:t>
      </w:r>
      <w:r w:rsidR="00B32607">
        <w:t>partners</w:t>
      </w:r>
      <w:r w:rsidR="00150434">
        <w:t xml:space="preserve"> to build and maintain housing</w:t>
      </w:r>
      <w:r w:rsidR="00B32607">
        <w:t>.  From a shifting landscape for California banks, to rising costs to build and operate housing, to policies that make building</w:t>
      </w:r>
      <w:r w:rsidR="00150434">
        <w:t xml:space="preserve"> and managing</w:t>
      </w:r>
      <w:r w:rsidR="00B32607">
        <w:t xml:space="preserve"> affordable housing harder.  </w:t>
      </w:r>
      <w:r w:rsidR="00150434">
        <w:t xml:space="preserve">Throughout, Merritt continued to </w:t>
      </w:r>
      <w:r w:rsidR="009A637E">
        <w:t xml:space="preserve">work </w:t>
      </w:r>
      <w:r w:rsidR="2FF4C22D">
        <w:t>o</w:t>
      </w:r>
      <w:r w:rsidR="009A637E">
        <w:t xml:space="preserve">penly with </w:t>
      </w:r>
      <w:r w:rsidR="73F1F8B9">
        <w:t>t</w:t>
      </w:r>
      <w:r w:rsidR="009A637E">
        <w:t xml:space="preserve">rust to </w:t>
      </w:r>
      <w:r w:rsidR="00150434">
        <w:t xml:space="preserve">find </w:t>
      </w:r>
      <w:r w:rsidR="3CD8959C">
        <w:t>s</w:t>
      </w:r>
      <w:r w:rsidR="00150434">
        <w:t>olutions to these challenges</w:t>
      </w:r>
      <w:r w:rsidR="009A637E">
        <w:t xml:space="preserve"> and</w:t>
      </w:r>
      <w:r w:rsidR="00150434">
        <w:t xml:space="preserve"> put </w:t>
      </w:r>
      <w:r w:rsidR="428A9FA1">
        <w:t>people first</w:t>
      </w:r>
      <w:r w:rsidR="00150434">
        <w:t>.</w:t>
      </w:r>
    </w:p>
    <w:p w:rsidR="00150434" w:rsidP="00B32607" w:rsidRDefault="4E21C339" w14:paraId="0642719B" w14:textId="02A01796">
      <w:r>
        <w:t>With our partners</w:t>
      </w:r>
      <w:r w:rsidR="00150434">
        <w:t xml:space="preserve">, Merritt had a </w:t>
      </w:r>
      <w:commentRangeStart w:id="1"/>
      <w:commentRangeStart w:id="2"/>
      <w:commentRangeStart w:id="3"/>
      <w:r w:rsidR="00150434">
        <w:t>near-record year</w:t>
      </w:r>
      <w:commentRangeEnd w:id="1"/>
      <w:r w:rsidR="00150434">
        <w:rPr>
          <w:rStyle w:val="CommentReference"/>
        </w:rPr>
        <w:commentReference w:id="1"/>
      </w:r>
      <w:commentRangeEnd w:id="2"/>
      <w:r w:rsidR="00150434">
        <w:rPr>
          <w:rStyle w:val="CommentReference"/>
        </w:rPr>
        <w:commentReference w:id="2"/>
      </w:r>
      <w:commentRangeEnd w:id="3"/>
      <w:r w:rsidR="00150434">
        <w:rPr>
          <w:rStyle w:val="CommentReference"/>
        </w:rPr>
        <w:commentReference w:id="3"/>
      </w:r>
      <w:r w:rsidR="00150434">
        <w:t xml:space="preserve"> in investing in Affordable Housing, closing nearly $100 million, funding over xxx affordable housing across California.  Merritt continues to focus on enabling the most complicated and impactful transactions across California with %rural, %seniors, and % special needs.  All units are for households earning between 30%-50% AMI.</w:t>
      </w:r>
    </w:p>
    <w:p w:rsidR="00022522" w:rsidP="2DBA6FB1" w:rsidRDefault="00150434" w14:paraId="7BDD9D64" w14:textId="2373DBD7">
      <w:pPr>
        <w:pStyle w:val="Normal"/>
        <w:rPr>
          <w:i w:val="1"/>
          <w:iCs w:val="1"/>
        </w:rPr>
      </w:pPr>
      <w:commentRangeStart w:id="4"/>
      <w:commentRangeStart w:id="5"/>
      <w:r w:rsidR="278AD6C9">
        <w:rPr/>
        <w:t xml:space="preserve">To create homes and </w:t>
      </w:r>
      <w:r w:rsidR="278AD6C9">
        <w:rPr/>
        <w:t>community</w:t>
      </w:r>
      <w:r w:rsidR="278AD6C9">
        <w:rPr/>
        <w:t>, the affordable housing industry needs dedicated people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Pr="2DBA6FB1" w:rsidR="278AD6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  <w:t>,</w:t>
      </w:r>
      <w:r w:rsidR="750062E7">
        <w:rPr/>
        <w:t xml:space="preserve"> which is why Merritt promotes an internal culture of </w:t>
      </w:r>
      <w:r w:rsidR="7BD5FB12">
        <w:rPr/>
        <w:t>o</w:t>
      </w:r>
      <w:r w:rsidR="750062E7">
        <w:rPr/>
        <w:t xml:space="preserve">penness and </w:t>
      </w:r>
      <w:r w:rsidR="1C34A20F">
        <w:rPr/>
        <w:t>kindness and</w:t>
      </w:r>
      <w:r w:rsidR="750062E7">
        <w:rPr/>
        <w:t xml:space="preserve"> </w:t>
      </w:r>
      <w:r w:rsidR="4B2D4AC0">
        <w:rPr/>
        <w:t>continue</w:t>
      </w:r>
      <w:r w:rsidR="294D6AA4">
        <w:rPr/>
        <w:t>s</w:t>
      </w:r>
      <w:r w:rsidR="4B2D4AC0">
        <w:rPr/>
        <w:t xml:space="preserve"> to expand our Commitment to California initiative.  </w:t>
      </w:r>
      <w:r w:rsidR="6F8BFC84">
        <w:rPr/>
        <w:t>Commitment to California</w:t>
      </w:r>
      <w:r w:rsidR="4B2D4AC0">
        <w:rPr/>
        <w:t xml:space="preserve"> is focused on attracting, training, and </w:t>
      </w:r>
      <w:r w:rsidR="4B2D4AC0">
        <w:rPr/>
        <w:t>retaining</w:t>
      </w:r>
      <w:r w:rsidR="4B2D4AC0">
        <w:rPr/>
        <w:t xml:space="preserve"> the next generation of affordable housing professionals in development, finance, asset management, project management, policy, and property management with the goal of making the industry more diverse, </w:t>
      </w:r>
      <w:r w:rsidR="4B2D4AC0">
        <w:rPr/>
        <w:t>equitable</w:t>
      </w:r>
      <w:r w:rsidR="4B2D4AC0">
        <w:rPr/>
        <w:t xml:space="preserve"> and inclusive.  In total, there were over 500 participants, including 54% who identified as BIPOC and/or people with lived experience</w:t>
      </w:r>
      <w:commentRangeStart w:id="6"/>
      <w:r w:rsidR="4B2D4AC0">
        <w:rPr/>
        <w:t>.</w:t>
      </w:r>
      <w:commentRangeEnd w:id="6"/>
      <w:r>
        <w:rPr>
          <w:rStyle w:val="CommentReference"/>
        </w:rPr>
        <w:commentReference w:id="6"/>
      </w:r>
      <w:r w:rsidR="4B2D4AC0">
        <w:rPr/>
        <w:t xml:space="preserve">  </w:t>
      </w:r>
    </w:p>
    <w:p w:rsidR="00022522" w:rsidP="0A7FEA35" w:rsidRDefault="4CFFB181" w14:paraId="1F10B84D" w14:textId="007014EE">
      <w:pPr>
        <w:rPr>
          <w:i/>
          <w:iCs/>
        </w:rPr>
      </w:pPr>
      <w:r>
        <w:t>Merritt not only invests</w:t>
      </w:r>
      <w:r w:rsidR="00022522">
        <w:t xml:space="preserve"> in affordable housing and people but also the policies necessary to make building easier.  Therefore, Merritt contributed significantly to a statewide initiative to empower local voters to approve resources for affordable housing and the Bay Area Housing Finance Authority campaign to place a regional bond on the ballot.  Collectively, these initiatives </w:t>
      </w:r>
      <w:r w:rsidR="34B92835">
        <w:t xml:space="preserve">hope to </w:t>
      </w:r>
      <w:r w:rsidR="00022522">
        <w:t>provide tens of billions of dollars for affordable housing to meaningfully address the affordable housing crisis.</w:t>
      </w:r>
    </w:p>
    <w:p w:rsidR="00022522" w:rsidP="009A637E" w:rsidRDefault="009A637E" w14:paraId="37E19175" w14:textId="673E616E">
      <w:r>
        <w:t xml:space="preserve">Thank you to Merritt’s </w:t>
      </w:r>
      <w:commentRangeStart w:id="7"/>
      <w:r>
        <w:t>staff</w:t>
      </w:r>
      <w:commentRangeEnd w:id="7"/>
      <w:r>
        <w:commentReference w:id="7"/>
      </w:r>
      <w:r>
        <w:t>, board, funders, developers, Commitment to California partners, and other supporters for another successful year of creating and preserving affordable homes</w:t>
      </w:r>
      <w:r w:rsidR="1B139C75">
        <w:t xml:space="preserve"> </w:t>
      </w:r>
      <w:r>
        <w:t xml:space="preserve">and supporting the people and policies necessary to build a stronger California.  </w:t>
      </w:r>
      <w:r w:rsidR="00022522">
        <w:t xml:space="preserve">Together, we can all create a </w:t>
      </w:r>
      <w:r>
        <w:t xml:space="preserve">state </w:t>
      </w:r>
      <w:r w:rsidR="00022522">
        <w:t xml:space="preserve">where everyone has a home in a community where they can thrive.  </w:t>
      </w:r>
    </w:p>
    <w:p w:rsidR="000B03C6" w:rsidP="009A637E" w:rsidRDefault="000B03C6" w14:paraId="48FF1EC6" w14:textId="77777777"/>
    <w:sectPr w:rsidR="000B03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F" w:author="Emma Falley" w:date="2024-06-20T09:00:00Z" w:id="0">
    <w:p w:rsidR="00920A31" w:rsidRDefault="00920A31" w14:paraId="18196ACE" w14:textId="13218169">
      <w:r>
        <w:annotationRef/>
      </w:r>
      <w:r w:rsidRPr="20917B2D">
        <w:t>I like strive here.</w:t>
      </w:r>
    </w:p>
  </w:comment>
  <w:comment w:initials="EF" w:author="Emma Falley" w:date="2024-06-20T08:58:00Z" w:id="1">
    <w:p w:rsidR="00920A31" w:rsidRDefault="00920A31" w14:paraId="54432FC9" w14:textId="3912B6B5">
      <w:r>
        <w:annotationRef/>
      </w:r>
      <w:r w:rsidRPr="0933D725">
        <w:t>do we say Fund 24 was the second largest fund in Merritt's history or save that for the section in the annual report about the fund?</w:t>
      </w:r>
    </w:p>
  </w:comment>
  <w:comment w:initials="AB" w:author="Ari Beliak" w:date="2024-06-20T15:13:00Z" w:id="2">
    <w:p w:rsidR="001E1C32" w:rsidP="001E1C32" w:rsidRDefault="001E1C32" w14:paraId="69674F6E" w14:textId="77777777">
      <w:pPr>
        <w:pStyle w:val="CommentText"/>
      </w:pPr>
      <w:r>
        <w:rPr>
          <w:rStyle w:val="CommentReference"/>
        </w:rPr>
        <w:annotationRef/>
      </w:r>
      <w:r>
        <w:t xml:space="preserve">If we reference the entire Fund 24, then it goes over 2023 and into 2024.  And for 2024, we will likely want to count those dollars.  Let’s discuss.  </w:t>
      </w:r>
    </w:p>
  </w:comment>
  <w:comment w:initials="EF" w:author="Emma Falley" w:date="2024-06-20T15:22:00Z" w:id="3">
    <w:p w:rsidR="00B87969" w:rsidRDefault="00B87969" w14:paraId="1F03B4FF" w14:textId="44D2F03C">
      <w:pPr>
        <w:pStyle w:val="CommentText"/>
      </w:pPr>
      <w:r>
        <w:rPr>
          <w:rStyle w:val="CommentReference"/>
        </w:rPr>
        <w:annotationRef/>
      </w:r>
      <w:r w:rsidRPr="66F91000" w:rsidR="2BD7C0A5">
        <w:t>I think it would be odd to not mention a fund closing in the annual report. It will make it look like 2023 didn't have a fund. And 2024 we will talk about Fund 25.</w:t>
      </w:r>
    </w:p>
  </w:comment>
  <w:comment w:initials="EF" w:author="Emma Falley" w:date="2024-06-20T09:02:00Z" w:id="4">
    <w:p w:rsidR="00920A31" w:rsidRDefault="00920A31" w14:paraId="1C345EA4" w14:textId="3BFC5E5A">
      <w:r>
        <w:annotationRef/>
      </w:r>
      <w:r w:rsidRPr="65AF8F28">
        <w:t>"Merritt prioritizes people, which is why...."</w:t>
      </w:r>
    </w:p>
    <w:p w:rsidR="00920A31" w:rsidRDefault="00920A31" w14:paraId="3EEDB9FC" w14:textId="7D2514FD">
      <w:r w:rsidRPr="6607D207">
        <w:t>"The industry thrives with passionate people, which is why..."</w:t>
      </w:r>
    </w:p>
    <w:p w:rsidR="00920A31" w:rsidRDefault="00920A31" w14:paraId="4D801EA9" w14:textId="7F160DA4">
      <w:r w:rsidRPr="7DC31DDC">
        <w:t>"To create homes and community, the AH industry needs dedicated people, which is why..."</w:t>
      </w:r>
    </w:p>
  </w:comment>
  <w:comment w:initials="AB" w:author="Ari Beliak" w:date="2024-06-20T15:14:00Z" w:id="5">
    <w:p w:rsidR="00920A31" w:rsidP="00920A31" w:rsidRDefault="00920A31" w14:paraId="489CE732" w14:textId="77777777">
      <w:pPr>
        <w:pStyle w:val="CommentText"/>
      </w:pPr>
      <w:r>
        <w:rPr>
          <w:rStyle w:val="CommentReference"/>
        </w:rPr>
        <w:annotationRef/>
      </w:r>
      <w:r>
        <w:t xml:space="preserve">I like option 1 and 3.  3 is more true to what I was thinking but 1 is more People-First.  </w:t>
      </w:r>
    </w:p>
  </w:comment>
  <w:comment w:initials="EF" w:author="Emma Falley" w:date="2024-06-20T15:23:00Z" w:id="6">
    <w:p w:rsidR="00B87969" w:rsidRDefault="00B87969" w14:paraId="71749B0E" w14:textId="2026A7CF">
      <w:pPr>
        <w:pStyle w:val="CommentText"/>
      </w:pPr>
      <w:r>
        <w:rPr>
          <w:rStyle w:val="CommentReference"/>
        </w:rPr>
        <w:annotationRef/>
      </w:r>
      <w:r w:rsidRPr="0DE746C8" w:rsidR="7BA61F03">
        <w:t xml:space="preserve">I think because we aren't talking about any other specific programs we don't need to mention AMS specifically </w:t>
      </w:r>
    </w:p>
    <w:p w:rsidR="00B87969" w:rsidRDefault="72C315E6" w14:paraId="779EE84A" w14:textId="43909A19">
      <w:pPr>
        <w:pStyle w:val="CommentText"/>
      </w:pPr>
      <w:r w:rsidRPr="3E55CF84">
        <w:rPr>
          <w:i/>
          <w:iCs/>
        </w:rPr>
        <w:t>In addition, in 2023, Merritt launched the Asset Management Specialist Cohort.  </w:t>
      </w:r>
      <w:r w:rsidRPr="3E35ECE5" w:rsidR="3C654FE1">
        <w:t> </w:t>
      </w:r>
    </w:p>
  </w:comment>
  <w:comment w:initials="EF" w:author="Emma Falley" w:date="2024-06-20T09:06:00Z" w:id="7">
    <w:p w:rsidR="00920A31" w:rsidRDefault="00920A31" w14:paraId="3FB9793B" w14:textId="51CFE30C">
      <w:r>
        <w:annotationRef/>
      </w:r>
      <w:r w:rsidRPr="3620DAC8">
        <w:t xml:space="preserve">I see your point about not a huge staff highlight in the letter but I'm having a hard time seeing a natural/authentic way to insert more about staff. Will keep brainstorming.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8196ACE"/>
  <w15:commentEx w15:done="1" w15:paraId="54432FC9"/>
  <w15:commentEx w15:done="1" w15:paraId="69674F6E" w15:paraIdParent="54432FC9"/>
  <w15:commentEx w15:done="1" w15:paraId="1F03B4FF" w15:paraIdParent="54432FC9"/>
  <w15:commentEx w15:done="1" w15:paraId="4D801EA9"/>
  <w15:commentEx w15:done="1" w15:paraId="489CE732" w15:paraIdParent="4D801EA9"/>
  <w15:commentEx w15:done="1" w15:paraId="779EE84A"/>
  <w15:commentEx w15:done="1" w15:paraId="3FB9793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1AC01F" w16cex:dateUtc="2024-06-20T16:00:00Z">
    <w16cex:extLst>
      <w16:ext w16:uri="{CE6994B0-6A32-4C9F-8C6B-6E91EDA988CE}">
        <cr:reactions xmlns:cr="http://schemas.microsoft.com/office/comments/2020/reactions">
          <cr:reaction reactionType="1">
            <cr:reactionInfo dateUtc="2024-06-20T22:12:29Z">
              <cr:user userId="S::abeliak@merrittcap.org::28081b01-75dc-40ba-bea3-0e7835182939" userProvider="AD" userName="Ari Beliak"/>
            </cr:reactionInfo>
          </cr:reaction>
        </cr:reactions>
      </w16:ext>
    </w16cex:extLst>
  </w16cex:commentExtensible>
  <w16cex:commentExtensible w16cex:durableId="4F213B01" w16cex:dateUtc="2024-06-20T15:58:00Z"/>
  <w16cex:commentExtensible w16cex:durableId="0D90E761" w16cex:dateUtc="2024-06-20T22:13:00Z"/>
  <w16cex:commentExtensible w16cex:durableId="79D40D6B" w16cex:dateUtc="2024-06-20T22:22:00Z"/>
  <w16cex:commentExtensible w16cex:durableId="3C6E35C2" w16cex:dateUtc="2024-06-20T16:02:00Z"/>
  <w16cex:commentExtensible w16cex:durableId="0932D36C" w16cex:dateUtc="2024-06-20T22:14:00Z"/>
  <w16cex:commentExtensible w16cex:durableId="19D431BF" w16cex:dateUtc="2024-06-20T22:23:00Z"/>
  <w16cex:commentExtensible w16cex:durableId="6D981C39" w16cex:dateUtc="2024-06-20T16:06:00Z">
    <w16cex:extLst>
      <w16:ext w16:uri="{CE6994B0-6A32-4C9F-8C6B-6E91EDA988CE}">
        <cr:reactions xmlns:cr="http://schemas.microsoft.com/office/comments/2020/reactions">
          <cr:reaction reactionType="1">
            <cr:reactionInfo dateUtc="2024-06-20T22:15:35Z">
              <cr:user userId="S::abeliak@merrittcap.org::28081b01-75dc-40ba-bea3-0e7835182939" userProvider="AD" userName="Ari Belia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196ACE" w16cid:durableId="2E1AC01F"/>
  <w16cid:commentId w16cid:paraId="54432FC9" w16cid:durableId="4F213B01"/>
  <w16cid:commentId w16cid:paraId="69674F6E" w16cid:durableId="0D90E761"/>
  <w16cid:commentId w16cid:paraId="1F03B4FF" w16cid:durableId="79D40D6B"/>
  <w16cid:commentId w16cid:paraId="4D801EA9" w16cid:durableId="3C6E35C2"/>
  <w16cid:commentId w16cid:paraId="489CE732" w16cid:durableId="0932D36C"/>
  <w16cid:commentId w16cid:paraId="779EE84A" w16cid:durableId="19D431BF"/>
  <w16cid:commentId w16cid:paraId="3FB9793B" w16cid:durableId="6D981C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1E64"/>
    <w:multiLevelType w:val="hybridMultilevel"/>
    <w:tmpl w:val="A770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84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 Falley">
    <w15:presenceInfo w15:providerId="AD" w15:userId="S::efalley@merrittcap.org::e432677b-08b1-45c8-af48-b273313016e4"/>
  </w15:person>
  <w15:person w15:author="Ari Beliak">
    <w15:presenceInfo w15:providerId="AD" w15:userId="S::abeliak@merrittcap.org::28081b01-75dc-40ba-bea3-0e7835182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79"/>
    <w:rsid w:val="00022522"/>
    <w:rsid w:val="000B03C6"/>
    <w:rsid w:val="00150434"/>
    <w:rsid w:val="00156C07"/>
    <w:rsid w:val="00171157"/>
    <w:rsid w:val="001E1C32"/>
    <w:rsid w:val="001E45A9"/>
    <w:rsid w:val="003A2A3E"/>
    <w:rsid w:val="00501A6E"/>
    <w:rsid w:val="005E5D1F"/>
    <w:rsid w:val="005E65FF"/>
    <w:rsid w:val="0069229A"/>
    <w:rsid w:val="006F0401"/>
    <w:rsid w:val="00803A59"/>
    <w:rsid w:val="00896279"/>
    <w:rsid w:val="008E34D5"/>
    <w:rsid w:val="00920A31"/>
    <w:rsid w:val="009A637E"/>
    <w:rsid w:val="00A841AD"/>
    <w:rsid w:val="00A958E5"/>
    <w:rsid w:val="00AF6DD6"/>
    <w:rsid w:val="00B159A1"/>
    <w:rsid w:val="00B2616E"/>
    <w:rsid w:val="00B32607"/>
    <w:rsid w:val="00B947EE"/>
    <w:rsid w:val="00C13F32"/>
    <w:rsid w:val="00CD2CDE"/>
    <w:rsid w:val="00E07B10"/>
    <w:rsid w:val="00E31079"/>
    <w:rsid w:val="00FD4DC4"/>
    <w:rsid w:val="0494240B"/>
    <w:rsid w:val="069661D1"/>
    <w:rsid w:val="0A7FEA35"/>
    <w:rsid w:val="0D03AD2B"/>
    <w:rsid w:val="0FEEC98F"/>
    <w:rsid w:val="10AD97CA"/>
    <w:rsid w:val="10E18501"/>
    <w:rsid w:val="155C19F5"/>
    <w:rsid w:val="196A363C"/>
    <w:rsid w:val="1B139C75"/>
    <w:rsid w:val="1BBDBDE2"/>
    <w:rsid w:val="1C34A20F"/>
    <w:rsid w:val="26E968CB"/>
    <w:rsid w:val="278AD6C9"/>
    <w:rsid w:val="294D6AA4"/>
    <w:rsid w:val="2A07F156"/>
    <w:rsid w:val="2BD7C0A5"/>
    <w:rsid w:val="2DBA6FB1"/>
    <w:rsid w:val="2FF4C22D"/>
    <w:rsid w:val="300C4DB8"/>
    <w:rsid w:val="34B92835"/>
    <w:rsid w:val="387EDF46"/>
    <w:rsid w:val="389E194B"/>
    <w:rsid w:val="395FD13F"/>
    <w:rsid w:val="3C654FE1"/>
    <w:rsid w:val="3CD8959C"/>
    <w:rsid w:val="4140F70C"/>
    <w:rsid w:val="41E117CB"/>
    <w:rsid w:val="428A9FA1"/>
    <w:rsid w:val="44680AB3"/>
    <w:rsid w:val="4A813795"/>
    <w:rsid w:val="4B2D4AC0"/>
    <w:rsid w:val="4CFFB181"/>
    <w:rsid w:val="4E21C339"/>
    <w:rsid w:val="52420B87"/>
    <w:rsid w:val="5A0D2B20"/>
    <w:rsid w:val="601D3029"/>
    <w:rsid w:val="6035F33F"/>
    <w:rsid w:val="6F8BFC84"/>
    <w:rsid w:val="72C315E6"/>
    <w:rsid w:val="73DF7B87"/>
    <w:rsid w:val="73F1F8B9"/>
    <w:rsid w:val="750062E7"/>
    <w:rsid w:val="75C79ECA"/>
    <w:rsid w:val="7829BF21"/>
    <w:rsid w:val="7BA61F03"/>
    <w:rsid w:val="7BD5FB12"/>
    <w:rsid w:val="7BE491E4"/>
    <w:rsid w:val="7C00DC34"/>
    <w:rsid w:val="7EE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52F6"/>
  <w15:chartTrackingRefBased/>
  <w15:docId w15:val="{932A3580-0336-4384-A9BC-A201C24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0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0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0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10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10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10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10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10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10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10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1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0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10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1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0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1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0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1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07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C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1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 Beliak</dc:creator>
  <keywords/>
  <dc:description/>
  <lastModifiedBy>Emma Falley</lastModifiedBy>
  <revision>13</revision>
  <dcterms:created xsi:type="dcterms:W3CDTF">2024-06-18T19:31:00.0000000Z</dcterms:created>
  <dcterms:modified xsi:type="dcterms:W3CDTF">2024-06-24T23:53:50.5294428Z</dcterms:modified>
</coreProperties>
</file>